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U2     Section 3</w:t>
      </w: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The Flower School</w:t>
      </w: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Poem Summary</w:t>
      </w: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r w:rsidRPr="003F404A">
        <w:rPr>
          <w:rFonts w:ascii="Times New Roman" w:hAnsi="Times New Roman" w:cs="Times New Roman"/>
          <w:b/>
          <w:bCs/>
          <w:sz w:val="26"/>
          <w:szCs w:val="26"/>
        </w:rPr>
        <w:t>The Flower-School by Rabindranath Tagore is a beautiful poem depicting his longing for his deceased mother.</w:t>
      </w: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r w:rsidRPr="003F404A">
        <w:rPr>
          <w:rFonts w:ascii="Times New Roman" w:hAnsi="Times New Roman" w:cs="Times New Roman"/>
          <w:b/>
          <w:bCs/>
          <w:sz w:val="26"/>
          <w:szCs w:val="26"/>
        </w:rPr>
        <w:t>The poet starts the poem by portraying a rainy day scene from the cloudy sky and shower coming down in the month of June. The wind passing through bamboo bower produces a melodious sound.</w:t>
      </w: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r w:rsidRPr="003F404A">
        <w:rPr>
          <w:rFonts w:ascii="Times New Roman" w:hAnsi="Times New Roman" w:cs="Times New Roman"/>
          <w:b/>
          <w:bCs/>
          <w:sz w:val="26"/>
          <w:szCs w:val="26"/>
        </w:rPr>
        <w:t>In the rainy season, the flowers blossom out of nowhere and dance joyously; here the poet communes with his mother saying he feels the flowers go to school underground where they learn their lessons behind the shut doors; their master doesn’t let them come out to play.</w:t>
      </w: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r w:rsidRPr="003F404A">
        <w:rPr>
          <w:rFonts w:ascii="Times New Roman" w:hAnsi="Times New Roman" w:cs="Times New Roman"/>
          <w:b/>
          <w:bCs/>
          <w:sz w:val="26"/>
          <w:szCs w:val="26"/>
        </w:rPr>
        <w:t>However, when the rains fall, they have their holidays. In the rains the branches of trees in the</w:t>
      </w:r>
      <w:r>
        <w:rPr>
          <w:rFonts w:ascii="Times New Roman" w:hAnsi="Times New Roman" w:cs="Times New Roman"/>
          <w:b/>
          <w:bCs/>
          <w:sz w:val="26"/>
          <w:szCs w:val="26"/>
        </w:rPr>
        <w:t xml:space="preserve"> forest clash, the loud clouds </w:t>
      </w:r>
      <w:r w:rsidRPr="003F404A">
        <w:rPr>
          <w:rFonts w:ascii="Times New Roman" w:hAnsi="Times New Roman" w:cs="Times New Roman"/>
          <w:b/>
          <w:bCs/>
          <w:sz w:val="26"/>
          <w:szCs w:val="26"/>
        </w:rPr>
        <w:t>make noise by clapping their big hands; at this time the flower children come out dressed in vibrant colors.  </w:t>
      </w: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r w:rsidRPr="003F404A">
        <w:rPr>
          <w:rFonts w:ascii="Times New Roman" w:hAnsi="Times New Roman" w:cs="Times New Roman"/>
          <w:b/>
          <w:bCs/>
          <w:sz w:val="26"/>
          <w:szCs w:val="26"/>
        </w:rPr>
        <w:t>In the last stanza, the poet’s longing for his deceased mother evokes pathos in the reader’s mind. He asks his mother if she knew the flowers’ home too was in the sky among the stars. He again asks her if she had not noticed how eager the flowers always were to get back to their home.</w:t>
      </w: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r w:rsidRPr="003F404A">
        <w:rPr>
          <w:rFonts w:ascii="Times New Roman" w:hAnsi="Times New Roman" w:cs="Times New Roman"/>
          <w:b/>
          <w:bCs/>
          <w:sz w:val="26"/>
          <w:szCs w:val="26"/>
        </w:rPr>
        <w:t>The last line of the poem brings tears to the eyes of the readers. The poet says he knows why the flowers raise their arms to the sky. They do so because their mother is in the sky, exactly like the poet’s mother who also became a star in the sky after her demise.</w:t>
      </w:r>
    </w:p>
    <w:p w:rsidR="003F404A" w:rsidRP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3F404A" w:rsidRDefault="003F404A" w:rsidP="003F404A">
      <w:pPr>
        <w:autoSpaceDE w:val="0"/>
        <w:autoSpaceDN w:val="0"/>
        <w:adjustRightInd w:val="0"/>
        <w:spacing w:after="0" w:line="240" w:lineRule="auto"/>
        <w:rPr>
          <w:rFonts w:ascii="Times New Roman" w:hAnsi="Times New Roman" w:cs="Times New Roman"/>
          <w:b/>
          <w:bCs/>
          <w:sz w:val="26"/>
          <w:szCs w:val="26"/>
        </w:rPr>
      </w:pPr>
    </w:p>
    <w:p w:rsidR="0021352C" w:rsidRPr="003F404A" w:rsidRDefault="0021352C" w:rsidP="003F404A">
      <w:pPr>
        <w:rPr>
          <w:sz w:val="28"/>
          <w:szCs w:val="28"/>
        </w:rPr>
      </w:pPr>
    </w:p>
    <w:sectPr w:rsidR="0021352C" w:rsidRPr="003F404A" w:rsidSect="00213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3F404A"/>
    <w:rsid w:val="0021352C"/>
    <w:rsid w:val="003F4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08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2019-07-08T12:01:00Z</dcterms:created>
  <dcterms:modified xsi:type="dcterms:W3CDTF">2019-07-08T12:07:00Z</dcterms:modified>
</cp:coreProperties>
</file>